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DA3" w:rsidRDefault="00644DA3" w:rsidP="00A32024">
      <w:pPr>
        <w:jc w:val="both"/>
      </w:pPr>
    </w:p>
    <w:p w:rsidR="00DF6E1D" w:rsidRDefault="00DF6E1D" w:rsidP="00A32024">
      <w:pPr>
        <w:jc w:val="both"/>
      </w:pPr>
      <w:r>
        <w:t xml:space="preserve">                                                     F I N A N C </w:t>
      </w:r>
      <w:r w:rsidR="00DA55B5">
        <w:t xml:space="preserve">I J S K I     P L A N    </w:t>
      </w:r>
      <w:r w:rsidR="00750236">
        <w:t xml:space="preserve">2 0 2 </w:t>
      </w:r>
      <w:r w:rsidR="00FF4237">
        <w:t>5</w:t>
      </w:r>
      <w:r w:rsidR="00B940E1">
        <w:t xml:space="preserve">. </w:t>
      </w:r>
      <w:r w:rsidR="00B552D4">
        <w:t xml:space="preserve">– </w:t>
      </w:r>
      <w:r w:rsidR="00FF4237">
        <w:t>2027</w:t>
      </w:r>
      <w:r w:rsidR="00B552D4">
        <w:t>. G</w:t>
      </w:r>
      <w:r>
        <w:t xml:space="preserve"> O D I N A</w:t>
      </w:r>
    </w:p>
    <w:p w:rsidR="00780FA2" w:rsidRDefault="00F9341E" w:rsidP="00FF4237">
      <w:pPr>
        <w:jc w:val="both"/>
      </w:pPr>
      <w:r>
        <w:t xml:space="preserve">Financijski plan </w:t>
      </w:r>
      <w:r w:rsidR="00750236">
        <w:t>za 202</w:t>
      </w:r>
      <w:r w:rsidR="00FF4237">
        <w:t>5</w:t>
      </w:r>
      <w:r>
        <w:t>. godinu napravljen je u skladu sa Zakonom o izvršavanju Državnog proračuna i Odluci o kriteri</w:t>
      </w:r>
      <w:r w:rsidR="00B940E1">
        <w:t xml:space="preserve">jima i mjerilima za utvrđivanje bilančnih prava za financiranje </w:t>
      </w:r>
      <w:r>
        <w:t xml:space="preserve"> minimalnog standarda</w:t>
      </w:r>
      <w:r w:rsidR="00B940E1">
        <w:t xml:space="preserve"> javnih potreba osnovnog školstva na području Brodsko-posavske županije, </w:t>
      </w:r>
      <w:r>
        <w:t xml:space="preserve"> u sklopu funkcija </w:t>
      </w:r>
      <w:r w:rsidR="00B940E1">
        <w:t xml:space="preserve">koje se </w:t>
      </w:r>
    </w:p>
    <w:p w:rsidR="00274F3B" w:rsidRDefault="00780FA2" w:rsidP="00644DA3">
      <w:pPr>
        <w:jc w:val="both"/>
      </w:pPr>
      <w:r>
        <w:t>P</w:t>
      </w:r>
      <w:r w:rsidR="00FF4237">
        <w:t>lan prihoda i primitaka izrađen je na 6 izvora</w:t>
      </w:r>
      <w:r w:rsidR="00644DA3">
        <w:t>.</w:t>
      </w:r>
    </w:p>
    <w:p w:rsidR="00644DA3" w:rsidRDefault="00644DA3" w:rsidP="00644DA3">
      <w:pPr>
        <w:jc w:val="both"/>
      </w:pPr>
      <w:bookmarkStart w:id="0" w:name="_GoBack"/>
      <w:bookmarkEnd w:id="0"/>
    </w:p>
    <w:p w:rsidR="00FF4237" w:rsidRDefault="00FF4237" w:rsidP="00644DA3">
      <w:pPr>
        <w:jc w:val="both"/>
      </w:pPr>
      <w:r w:rsidRPr="00644DA3">
        <w:rPr>
          <w:i/>
        </w:rPr>
        <w:t>Na izvoru 5.2. planirani su Opći prihodi i primici</w:t>
      </w:r>
      <w:r>
        <w:t xml:space="preserve"> koji se odnose na decentralizirana sredstva za redovno poslovanje. To su sredstva koja dobijemo od županije za režije i ostale materijalne troškove i planirana su u istom iznosu kao prethodne godine u visini </w:t>
      </w:r>
      <w:r w:rsidRPr="00644DA3">
        <w:rPr>
          <w:b/>
        </w:rPr>
        <w:t>20.889,91</w:t>
      </w:r>
      <w:r>
        <w:t xml:space="preserve"> eura.</w:t>
      </w:r>
    </w:p>
    <w:p w:rsidR="00FF4237" w:rsidRDefault="00FF4237" w:rsidP="00A32024">
      <w:pPr>
        <w:ind w:left="360"/>
        <w:jc w:val="both"/>
      </w:pPr>
    </w:p>
    <w:p w:rsidR="00FF4237" w:rsidRDefault="00FF4237" w:rsidP="00644DA3">
      <w:pPr>
        <w:jc w:val="both"/>
      </w:pPr>
      <w:r w:rsidRPr="00644DA3">
        <w:rPr>
          <w:i/>
        </w:rPr>
        <w:t>Na izvoru 3.1.  planirana su vlastita sredstva</w:t>
      </w:r>
      <w:r>
        <w:t xml:space="preserve"> što obuhvaća sredstva od uplata za korištenje školske sportske dvorane, planirano je </w:t>
      </w:r>
      <w:r w:rsidRPr="00644DA3">
        <w:rPr>
          <w:b/>
        </w:rPr>
        <w:t>4.000</w:t>
      </w:r>
      <w:r>
        <w:t xml:space="preserve"> eura</w:t>
      </w:r>
    </w:p>
    <w:p w:rsidR="00FF4237" w:rsidRDefault="00FF4237" w:rsidP="00A32024">
      <w:pPr>
        <w:ind w:left="360"/>
        <w:jc w:val="both"/>
      </w:pPr>
    </w:p>
    <w:p w:rsidR="00FF4237" w:rsidRDefault="00FF4237" w:rsidP="00644DA3">
      <w:pPr>
        <w:jc w:val="both"/>
      </w:pPr>
      <w:r w:rsidRPr="00644DA3">
        <w:rPr>
          <w:i/>
        </w:rPr>
        <w:t>Na izvoru 4.2. prihodi za posebne namjene</w:t>
      </w:r>
      <w:r>
        <w:t xml:space="preserve"> nalaze se planirana sredstva za uplate učenika za izlete, testove, osiguranje i slično, planirano je </w:t>
      </w:r>
      <w:r w:rsidRPr="00644DA3">
        <w:rPr>
          <w:b/>
        </w:rPr>
        <w:t>8.000</w:t>
      </w:r>
      <w:r>
        <w:t xml:space="preserve"> eura</w:t>
      </w:r>
    </w:p>
    <w:p w:rsidR="00FF4237" w:rsidRDefault="00FF4237" w:rsidP="00A32024">
      <w:pPr>
        <w:ind w:left="360"/>
        <w:jc w:val="both"/>
      </w:pPr>
    </w:p>
    <w:p w:rsidR="00644DA3" w:rsidRDefault="00FF4237" w:rsidP="00644DA3">
      <w:pPr>
        <w:jc w:val="both"/>
      </w:pPr>
      <w:r w:rsidRPr="00644DA3">
        <w:rPr>
          <w:i/>
        </w:rPr>
        <w:t>Na izvoru</w:t>
      </w:r>
      <w:r w:rsidR="00644DA3" w:rsidRPr="00644DA3">
        <w:rPr>
          <w:i/>
        </w:rPr>
        <w:t xml:space="preserve"> </w:t>
      </w:r>
      <w:r w:rsidRPr="00644DA3">
        <w:rPr>
          <w:i/>
        </w:rPr>
        <w:t>5.1. nalaze se Pomoći PK</w:t>
      </w:r>
      <w:r>
        <w:t xml:space="preserve"> i tu su planirana  sredstva za „Medni dan“  za učenike prvog razreda u iznosu </w:t>
      </w:r>
      <w:r w:rsidR="00644DA3" w:rsidRPr="00644DA3">
        <w:rPr>
          <w:b/>
        </w:rPr>
        <w:t>15</w:t>
      </w:r>
      <w:r w:rsidRPr="00644DA3">
        <w:rPr>
          <w:b/>
        </w:rPr>
        <w:t>0,00</w:t>
      </w:r>
      <w:r>
        <w:t xml:space="preserve"> </w:t>
      </w:r>
      <w:r w:rsidR="00644DA3">
        <w:t>eura</w:t>
      </w:r>
    </w:p>
    <w:p w:rsidR="00644DA3" w:rsidRDefault="00644DA3" w:rsidP="00644DA3">
      <w:pPr>
        <w:jc w:val="both"/>
      </w:pPr>
    </w:p>
    <w:p w:rsidR="00644DA3" w:rsidRDefault="00644DA3" w:rsidP="00644DA3">
      <w:pPr>
        <w:jc w:val="both"/>
      </w:pPr>
      <w:r w:rsidRPr="00644DA3">
        <w:rPr>
          <w:i/>
        </w:rPr>
        <w:t>Na izvoru 6.2. Donacije</w:t>
      </w:r>
      <w:r>
        <w:t xml:space="preserve"> planiran je iznos od </w:t>
      </w:r>
      <w:r w:rsidRPr="00644DA3">
        <w:rPr>
          <w:b/>
        </w:rPr>
        <w:t>1.000</w:t>
      </w:r>
      <w:r>
        <w:t xml:space="preserve"> eura</w:t>
      </w:r>
    </w:p>
    <w:p w:rsidR="00644DA3" w:rsidRDefault="00644DA3" w:rsidP="00644DA3">
      <w:pPr>
        <w:jc w:val="both"/>
      </w:pPr>
    </w:p>
    <w:p w:rsidR="00644DA3" w:rsidRDefault="00644DA3" w:rsidP="00644DA3">
      <w:pPr>
        <w:jc w:val="both"/>
      </w:pPr>
      <w:r w:rsidRPr="00644DA3">
        <w:rPr>
          <w:i/>
        </w:rPr>
        <w:t>Na izvoru 5.3. nalaze se sredstva Ministarstva za plaće i ostale materijalne rashode za zaposlene</w:t>
      </w:r>
      <w:r>
        <w:t xml:space="preserve"> u visini od </w:t>
      </w:r>
      <w:r w:rsidRPr="00644DA3">
        <w:rPr>
          <w:b/>
        </w:rPr>
        <w:t>877.500</w:t>
      </w:r>
      <w:r>
        <w:t xml:space="preserve"> eura, sredstva za udžbenike u visini </w:t>
      </w:r>
      <w:r w:rsidRPr="00644DA3">
        <w:rPr>
          <w:b/>
        </w:rPr>
        <w:t>10.000</w:t>
      </w:r>
      <w:r>
        <w:t xml:space="preserve"> eura, kao i sredstva za besplatnu prehranu učenika u visini </w:t>
      </w:r>
      <w:r w:rsidRPr="00644DA3">
        <w:rPr>
          <w:b/>
        </w:rPr>
        <w:t>41.000</w:t>
      </w:r>
      <w:r>
        <w:t xml:space="preserve"> eura</w:t>
      </w:r>
    </w:p>
    <w:p w:rsidR="00644DA3" w:rsidRDefault="00644DA3" w:rsidP="00A32024">
      <w:pPr>
        <w:ind w:left="360"/>
        <w:jc w:val="both"/>
      </w:pPr>
    </w:p>
    <w:p w:rsidR="004B1902" w:rsidRDefault="00644DA3" w:rsidP="00A32024">
      <w:pPr>
        <w:jc w:val="both"/>
      </w:pPr>
      <w:r>
        <w:t>Iz svega ovog proizlazi da u</w:t>
      </w:r>
      <w:r w:rsidR="00792FF8">
        <w:t>kupno planirani prihodi</w:t>
      </w:r>
      <w:r>
        <w:t>, a samim time i rashodi</w:t>
      </w:r>
      <w:r w:rsidR="00792FF8">
        <w:t xml:space="preserve"> za 202</w:t>
      </w:r>
      <w:r>
        <w:t>5</w:t>
      </w:r>
      <w:r w:rsidR="00E36C7A">
        <w:t xml:space="preserve">. godinu </w:t>
      </w:r>
      <w:r>
        <w:t>izno</w:t>
      </w:r>
      <w:r w:rsidR="00234A55">
        <w:t xml:space="preserve">se </w:t>
      </w:r>
      <w:r w:rsidRPr="00644DA3">
        <w:rPr>
          <w:b/>
        </w:rPr>
        <w:t>962.539,91</w:t>
      </w:r>
      <w:r w:rsidR="00344FBE" w:rsidRPr="00644DA3">
        <w:rPr>
          <w:b/>
        </w:rPr>
        <w:t xml:space="preserve"> </w:t>
      </w:r>
      <w:r>
        <w:rPr>
          <w:b/>
        </w:rPr>
        <w:t>eura</w:t>
      </w:r>
      <w:r w:rsidR="00306F91">
        <w:t>.</w:t>
      </w:r>
    </w:p>
    <w:p w:rsidR="00B34BEC" w:rsidRDefault="00B34BEC" w:rsidP="00A32024">
      <w:pPr>
        <w:pStyle w:val="Odlomakpopisa"/>
        <w:jc w:val="both"/>
      </w:pPr>
    </w:p>
    <w:p w:rsidR="00306F91" w:rsidRDefault="00306F91" w:rsidP="00A32024">
      <w:pPr>
        <w:pStyle w:val="Odlomakpopisa"/>
        <w:jc w:val="both"/>
      </w:pPr>
    </w:p>
    <w:p w:rsidR="00780FA2" w:rsidRDefault="00644DA3" w:rsidP="00A32024">
      <w:pPr>
        <w:jc w:val="both"/>
      </w:pPr>
      <w:r>
        <w:t xml:space="preserve">U </w:t>
      </w:r>
      <w:proofErr w:type="spellStart"/>
      <w:r>
        <w:t>Gundincima</w:t>
      </w:r>
      <w:proofErr w:type="spellEnd"/>
      <w:r>
        <w:t>, 20.12.2024.</w:t>
      </w:r>
    </w:p>
    <w:sectPr w:rsidR="00780FA2" w:rsidSect="00576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53F63"/>
    <w:multiLevelType w:val="hybridMultilevel"/>
    <w:tmpl w:val="4EFC8F36"/>
    <w:lvl w:ilvl="0" w:tplc="FE7ED6C2">
      <w:start w:val="18"/>
      <w:numFmt w:val="decimal"/>
      <w:lvlText w:val="%1"/>
      <w:lvlJc w:val="left"/>
      <w:pPr>
        <w:ind w:left="27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450" w:hanging="360"/>
      </w:pPr>
    </w:lvl>
    <w:lvl w:ilvl="2" w:tplc="041A001B" w:tentative="1">
      <w:start w:val="1"/>
      <w:numFmt w:val="lowerRoman"/>
      <w:lvlText w:val="%3."/>
      <w:lvlJc w:val="right"/>
      <w:pPr>
        <w:ind w:left="4170" w:hanging="180"/>
      </w:pPr>
    </w:lvl>
    <w:lvl w:ilvl="3" w:tplc="041A000F" w:tentative="1">
      <w:start w:val="1"/>
      <w:numFmt w:val="decimal"/>
      <w:lvlText w:val="%4."/>
      <w:lvlJc w:val="left"/>
      <w:pPr>
        <w:ind w:left="4890" w:hanging="360"/>
      </w:pPr>
    </w:lvl>
    <w:lvl w:ilvl="4" w:tplc="041A0019" w:tentative="1">
      <w:start w:val="1"/>
      <w:numFmt w:val="lowerLetter"/>
      <w:lvlText w:val="%5."/>
      <w:lvlJc w:val="left"/>
      <w:pPr>
        <w:ind w:left="5610" w:hanging="360"/>
      </w:pPr>
    </w:lvl>
    <w:lvl w:ilvl="5" w:tplc="041A001B" w:tentative="1">
      <w:start w:val="1"/>
      <w:numFmt w:val="lowerRoman"/>
      <w:lvlText w:val="%6."/>
      <w:lvlJc w:val="right"/>
      <w:pPr>
        <w:ind w:left="6330" w:hanging="180"/>
      </w:pPr>
    </w:lvl>
    <w:lvl w:ilvl="6" w:tplc="041A000F" w:tentative="1">
      <w:start w:val="1"/>
      <w:numFmt w:val="decimal"/>
      <w:lvlText w:val="%7."/>
      <w:lvlJc w:val="left"/>
      <w:pPr>
        <w:ind w:left="7050" w:hanging="360"/>
      </w:pPr>
    </w:lvl>
    <w:lvl w:ilvl="7" w:tplc="041A0019" w:tentative="1">
      <w:start w:val="1"/>
      <w:numFmt w:val="lowerLetter"/>
      <w:lvlText w:val="%8."/>
      <w:lvlJc w:val="left"/>
      <w:pPr>
        <w:ind w:left="7770" w:hanging="360"/>
      </w:pPr>
    </w:lvl>
    <w:lvl w:ilvl="8" w:tplc="041A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1" w15:restartNumberingAfterBreak="0">
    <w:nsid w:val="734C0134"/>
    <w:multiLevelType w:val="hybridMultilevel"/>
    <w:tmpl w:val="CEA4F5B0"/>
    <w:lvl w:ilvl="0" w:tplc="B8865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1D"/>
    <w:rsid w:val="000050C6"/>
    <w:rsid w:val="00013050"/>
    <w:rsid w:val="000545F5"/>
    <w:rsid w:val="00082987"/>
    <w:rsid w:val="000934EE"/>
    <w:rsid w:val="000C4EF2"/>
    <w:rsid w:val="001266C8"/>
    <w:rsid w:val="001359F2"/>
    <w:rsid w:val="00157F11"/>
    <w:rsid w:val="00171EE2"/>
    <w:rsid w:val="0020704B"/>
    <w:rsid w:val="0021615D"/>
    <w:rsid w:val="00234A55"/>
    <w:rsid w:val="00263FF7"/>
    <w:rsid w:val="00265C34"/>
    <w:rsid w:val="00274F3B"/>
    <w:rsid w:val="0028041B"/>
    <w:rsid w:val="002D3872"/>
    <w:rsid w:val="00306F91"/>
    <w:rsid w:val="0033750C"/>
    <w:rsid w:val="00344FBE"/>
    <w:rsid w:val="00397F72"/>
    <w:rsid w:val="003B56F8"/>
    <w:rsid w:val="003E46FC"/>
    <w:rsid w:val="00432A20"/>
    <w:rsid w:val="004B1902"/>
    <w:rsid w:val="004B3314"/>
    <w:rsid w:val="004C3312"/>
    <w:rsid w:val="00501C62"/>
    <w:rsid w:val="005132A8"/>
    <w:rsid w:val="00513931"/>
    <w:rsid w:val="00536C8F"/>
    <w:rsid w:val="0056338E"/>
    <w:rsid w:val="00576A79"/>
    <w:rsid w:val="005A13FA"/>
    <w:rsid w:val="005A1592"/>
    <w:rsid w:val="005A5613"/>
    <w:rsid w:val="005C28CC"/>
    <w:rsid w:val="005C5198"/>
    <w:rsid w:val="005F25A9"/>
    <w:rsid w:val="00644DA3"/>
    <w:rsid w:val="006570C4"/>
    <w:rsid w:val="00665158"/>
    <w:rsid w:val="006E7606"/>
    <w:rsid w:val="00721A39"/>
    <w:rsid w:val="007230F6"/>
    <w:rsid w:val="00727621"/>
    <w:rsid w:val="0074190B"/>
    <w:rsid w:val="00750236"/>
    <w:rsid w:val="00770C62"/>
    <w:rsid w:val="00780FA2"/>
    <w:rsid w:val="00792FF8"/>
    <w:rsid w:val="00796026"/>
    <w:rsid w:val="00797669"/>
    <w:rsid w:val="007D52DF"/>
    <w:rsid w:val="008004DF"/>
    <w:rsid w:val="00824A82"/>
    <w:rsid w:val="008461E2"/>
    <w:rsid w:val="00874A70"/>
    <w:rsid w:val="00877C6D"/>
    <w:rsid w:val="00897176"/>
    <w:rsid w:val="008C354D"/>
    <w:rsid w:val="008C6ECD"/>
    <w:rsid w:val="008D1EA7"/>
    <w:rsid w:val="008D77B3"/>
    <w:rsid w:val="00903CF6"/>
    <w:rsid w:val="009116A7"/>
    <w:rsid w:val="0093106C"/>
    <w:rsid w:val="00955874"/>
    <w:rsid w:val="00977C95"/>
    <w:rsid w:val="00985B0E"/>
    <w:rsid w:val="009A0090"/>
    <w:rsid w:val="009A1D14"/>
    <w:rsid w:val="00A248FA"/>
    <w:rsid w:val="00A3091F"/>
    <w:rsid w:val="00A32024"/>
    <w:rsid w:val="00A40E97"/>
    <w:rsid w:val="00A519E0"/>
    <w:rsid w:val="00A642D1"/>
    <w:rsid w:val="00A90761"/>
    <w:rsid w:val="00AF3435"/>
    <w:rsid w:val="00B07C16"/>
    <w:rsid w:val="00B34BEC"/>
    <w:rsid w:val="00B552D4"/>
    <w:rsid w:val="00B644E4"/>
    <w:rsid w:val="00B940E1"/>
    <w:rsid w:val="00BA1617"/>
    <w:rsid w:val="00BA6E3D"/>
    <w:rsid w:val="00BB38BE"/>
    <w:rsid w:val="00C61BED"/>
    <w:rsid w:val="00CE7965"/>
    <w:rsid w:val="00DA55B5"/>
    <w:rsid w:val="00DA7553"/>
    <w:rsid w:val="00DC040E"/>
    <w:rsid w:val="00DD3EFD"/>
    <w:rsid w:val="00DF6E1D"/>
    <w:rsid w:val="00E10B48"/>
    <w:rsid w:val="00E1443E"/>
    <w:rsid w:val="00E351AE"/>
    <w:rsid w:val="00E36C7A"/>
    <w:rsid w:val="00E8570A"/>
    <w:rsid w:val="00EB1E56"/>
    <w:rsid w:val="00EE330F"/>
    <w:rsid w:val="00EF1FB5"/>
    <w:rsid w:val="00F00AAC"/>
    <w:rsid w:val="00F110D5"/>
    <w:rsid w:val="00F24216"/>
    <w:rsid w:val="00F9341E"/>
    <w:rsid w:val="00F93810"/>
    <w:rsid w:val="00FA1D0C"/>
    <w:rsid w:val="00FC7D12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FF9F"/>
  <w15:docId w15:val="{63FAE1EC-3C06-411B-98E7-B00D99A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A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1D0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0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0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2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Windows korisnik</cp:lastModifiedBy>
  <cp:revision>19</cp:revision>
  <cp:lastPrinted>2023-09-29T09:21:00Z</cp:lastPrinted>
  <dcterms:created xsi:type="dcterms:W3CDTF">2023-09-29T05:56:00Z</dcterms:created>
  <dcterms:modified xsi:type="dcterms:W3CDTF">2025-01-02T10:59:00Z</dcterms:modified>
</cp:coreProperties>
</file>